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E4026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4026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B2D29" w:rsidTr="00E4026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EB2D29" w:rsidTr="00E402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EB2D29" w:rsidTr="00E402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E40267" w:rsidTr="00E4026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40267" w:rsidRDefault="00E40267" w:rsidP="00E40267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E40267">
              <w:rPr>
                <w:b/>
                <w:sz w:val="24"/>
              </w:rPr>
              <w:t>Вид</w:t>
            </w:r>
          </w:p>
          <w:p w:rsidR="00A33D18" w:rsidRPr="00E40267" w:rsidRDefault="00E40267" w:rsidP="00E40267">
            <w:pPr>
              <w:tabs>
                <w:tab w:val="left" w:pos="311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</w:t>
            </w:r>
            <w:r w:rsidR="00A33D18" w:rsidRPr="00E40267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267" w:rsidRDefault="00E40267" w:rsidP="00E40267">
            <w:pPr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Белардіахлоа фіолетова</w:t>
            </w:r>
          </w:p>
          <w:p w:rsidR="00A33D18" w:rsidRPr="002C1D72" w:rsidRDefault="00E40267" w:rsidP="00E4026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E3276">
              <w:rPr>
                <w:sz w:val="24"/>
                <w:szCs w:val="16"/>
                <w:lang w:val="uk-UA"/>
              </w:rPr>
              <w:t>Belardiohloa Violet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E40267" w:rsidRDefault="00E40267" w:rsidP="00E4026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E827D7">
              <w:rPr>
                <w:b/>
                <w:i/>
                <w:sz w:val="24"/>
                <w:szCs w:val="16"/>
                <w:lang w:val="en-US"/>
              </w:rPr>
              <w:t>Bellardiochloa violacea</w:t>
            </w:r>
            <w:r>
              <w:rPr>
                <w:b/>
                <w:sz w:val="24"/>
                <w:szCs w:val="16"/>
                <w:lang w:val="en-US"/>
              </w:rPr>
              <w:t xml:space="preserve"> (Bell.) Chiov.</w:t>
            </w:r>
          </w:p>
        </w:tc>
      </w:tr>
      <w:tr w:rsidR="00A33D18" w:rsidRPr="00E40267" w:rsidTr="00E4026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E40267" w:rsidTr="00E4026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E40267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E40267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E40267">
              <w:rPr>
                <w:b/>
                <w:sz w:val="24"/>
                <w:lang w:val="en-US"/>
              </w:rPr>
              <w:t>)</w:t>
            </w:r>
          </w:p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E40267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E4026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E40267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E40267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E40267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40267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4026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4026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B4B9C">
              <w:rPr>
                <w:b/>
                <w:color w:val="000000"/>
                <w:sz w:val="18"/>
              </w:rPr>
            </w:r>
            <w:r w:rsidR="006B4B9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B4B9C">
              <w:rPr>
                <w:b/>
                <w:color w:val="000000"/>
                <w:sz w:val="18"/>
              </w:rPr>
            </w:r>
            <w:r w:rsidR="006B4B9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B4B9C">
              <w:rPr>
                <w:b/>
                <w:color w:val="000000"/>
                <w:sz w:val="18"/>
              </w:rPr>
            </w:r>
            <w:r w:rsidR="006B4B9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B4B9C">
              <w:rPr>
                <w:b/>
                <w:color w:val="000000"/>
                <w:sz w:val="18"/>
              </w:rPr>
            </w:r>
            <w:r w:rsidR="006B4B9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4026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4026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40267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20131B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06D7">
              <w:rPr>
                <w:sz w:val="20"/>
                <w:szCs w:val="20"/>
              </w:rPr>
              <w:t>Урожайн</w:t>
            </w:r>
            <w:r w:rsidRPr="00F406D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 xml:space="preserve">сть </w:t>
            </w:r>
            <w:r w:rsidRPr="00F406D7">
              <w:rPr>
                <w:sz w:val="20"/>
                <w:szCs w:val="20"/>
              </w:rPr>
              <w:t xml:space="preserve">насіння </w:t>
            </w:r>
            <w:r w:rsidRPr="00F406D7">
              <w:rPr>
                <w:sz w:val="20"/>
                <w:szCs w:val="20"/>
                <w:lang w:val="uk-UA"/>
              </w:rPr>
              <w:t>(за стандартної вологості)</w:t>
            </w:r>
            <w:r w:rsidRPr="00F406D7">
              <w:rPr>
                <w:sz w:val="20"/>
                <w:szCs w:val="20"/>
              </w:rPr>
              <w:t>, т/га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Seed yield (at standard humidity), t/ha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06D7">
              <w:rPr>
                <w:sz w:val="20"/>
                <w:szCs w:val="20"/>
                <w:lang w:val="uk-UA"/>
              </w:rPr>
              <w:t xml:space="preserve">Урожайність сухої речовини </w:t>
            </w:r>
            <w:r w:rsidRPr="00E40267">
              <w:rPr>
                <w:sz w:val="20"/>
                <w:szCs w:val="20"/>
              </w:rPr>
              <w:t xml:space="preserve">, </w:t>
            </w:r>
            <w:r w:rsidRPr="00F406D7">
              <w:rPr>
                <w:sz w:val="20"/>
                <w:szCs w:val="20"/>
              </w:rPr>
              <w:t>т</w:t>
            </w:r>
            <w:r w:rsidRPr="00E40267">
              <w:rPr>
                <w:sz w:val="20"/>
                <w:szCs w:val="20"/>
              </w:rPr>
              <w:t>/</w:t>
            </w:r>
            <w:r w:rsidRPr="00F406D7">
              <w:rPr>
                <w:sz w:val="20"/>
                <w:szCs w:val="20"/>
              </w:rPr>
              <w:t>га</w:t>
            </w:r>
          </w:p>
          <w:p w:rsidR="00E40267" w:rsidRP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06D7">
              <w:rPr>
                <w:sz w:val="20"/>
                <w:szCs w:val="20"/>
                <w:lang w:val="en-US"/>
              </w:rPr>
              <w:t>Dry</w:t>
            </w:r>
            <w:r w:rsidRPr="00E40267">
              <w:rPr>
                <w:sz w:val="20"/>
                <w:szCs w:val="20"/>
              </w:rPr>
              <w:t xml:space="preserve"> </w:t>
            </w:r>
            <w:r w:rsidRPr="00F406D7">
              <w:rPr>
                <w:sz w:val="20"/>
                <w:szCs w:val="20"/>
                <w:lang w:val="en-US"/>
              </w:rPr>
              <w:t>matter</w:t>
            </w:r>
            <w:r w:rsidRPr="00E40267">
              <w:rPr>
                <w:sz w:val="20"/>
                <w:szCs w:val="20"/>
              </w:rPr>
              <w:t xml:space="preserve"> </w:t>
            </w:r>
            <w:r w:rsidRPr="00F406D7">
              <w:rPr>
                <w:sz w:val="20"/>
                <w:szCs w:val="20"/>
                <w:lang w:val="en-US"/>
              </w:rPr>
              <w:t>yield</w:t>
            </w:r>
            <w:r w:rsidRPr="00E40267">
              <w:rPr>
                <w:sz w:val="20"/>
                <w:szCs w:val="20"/>
              </w:rPr>
              <w:t xml:space="preserve">, </w:t>
            </w:r>
            <w:r w:rsidRPr="00F406D7">
              <w:rPr>
                <w:sz w:val="20"/>
                <w:szCs w:val="20"/>
                <w:lang w:val="en-US"/>
              </w:rPr>
              <w:t>t</w:t>
            </w:r>
            <w:r w:rsidRPr="00E40267">
              <w:rPr>
                <w:sz w:val="20"/>
                <w:szCs w:val="20"/>
              </w:rPr>
              <w:t>/</w:t>
            </w:r>
            <w:r w:rsidRPr="00F406D7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EB2D2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uk-UA"/>
              </w:rPr>
              <w:t>Вміст в сухій речовині, %: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Dry matter content, %: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Pr="0020131B" w:rsidRDefault="00E40267" w:rsidP="005C495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F406D7" w:rsidRDefault="00E40267" w:rsidP="005C495C">
            <w:pPr>
              <w:pStyle w:val="af0"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б</w:t>
            </w:r>
            <w:r w:rsidRPr="00F406D7">
              <w:rPr>
                <w:sz w:val="20"/>
                <w:szCs w:val="20"/>
              </w:rPr>
              <w:t>ілк</w:t>
            </w:r>
            <w:r w:rsidRPr="00F406D7">
              <w:rPr>
                <w:sz w:val="20"/>
                <w:szCs w:val="20"/>
                <w:lang w:val="uk-UA"/>
              </w:rPr>
              <w:t>а</w:t>
            </w:r>
          </w:p>
          <w:p w:rsidR="00E40267" w:rsidRPr="00F406D7" w:rsidRDefault="00E40267" w:rsidP="005C495C">
            <w:pPr>
              <w:pStyle w:val="af0"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406D7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F406D7" w:rsidRDefault="00E40267" w:rsidP="005C495C">
            <w:pPr>
              <w:pStyle w:val="af0"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406D7">
              <w:rPr>
                <w:sz w:val="20"/>
                <w:szCs w:val="20"/>
                <w:lang w:val="en-US"/>
              </w:rPr>
              <w:t>клітковини</w:t>
            </w:r>
          </w:p>
          <w:p w:rsidR="00E40267" w:rsidRPr="00F406D7" w:rsidRDefault="00E40267" w:rsidP="005C495C">
            <w:pPr>
              <w:pStyle w:val="af0"/>
              <w:spacing w:line="240" w:lineRule="auto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F406D7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  <w:lang w:val="uk-UA"/>
              </w:rPr>
              <w:t>листяність, %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Folious, %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Період від </w:t>
            </w:r>
            <w:r>
              <w:rPr>
                <w:sz w:val="20"/>
                <w:szCs w:val="20"/>
              </w:rPr>
              <w:t>відновлення весняної вегетації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до укосу</w:t>
            </w:r>
            <w:r>
              <w:rPr>
                <w:sz w:val="20"/>
                <w:szCs w:val="20"/>
                <w:lang w:val="uk-UA"/>
              </w:rPr>
              <w:t>, діб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 from renewing of spring vegetation till </w:t>
            </w:r>
            <w:r w:rsidRPr="009B6C45">
              <w:rPr>
                <w:sz w:val="20"/>
                <w:szCs w:val="20"/>
                <w:lang w:val="en-US"/>
              </w:rPr>
              <w:t>mowing</w:t>
            </w:r>
            <w:r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Кількість укосів, шт.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9B6C45">
              <w:rPr>
                <w:sz w:val="20"/>
                <w:szCs w:val="20"/>
                <w:lang w:val="en-US"/>
              </w:rPr>
              <w:t>Mowings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number, pieces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20131B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C792F">
              <w:rPr>
                <w:sz w:val="20"/>
                <w:szCs w:val="20"/>
              </w:rPr>
              <w:t>Стійкість до обсипання</w:t>
            </w:r>
            <w:r>
              <w:rPr>
                <w:sz w:val="20"/>
                <w:szCs w:val="20"/>
                <w:lang w:val="uk-UA"/>
              </w:rPr>
              <w:t xml:space="preserve"> насіння</w:t>
            </w:r>
            <w:r>
              <w:rPr>
                <w:sz w:val="20"/>
                <w:szCs w:val="20"/>
              </w:rPr>
              <w:t>, бал</w:t>
            </w:r>
            <w:r>
              <w:rPr>
                <w:sz w:val="20"/>
                <w:szCs w:val="20"/>
                <w:lang w:val="uk-UA"/>
              </w:rPr>
              <w:t xml:space="preserve"> (1–9)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Resistance to seeds shattering, code (1-9)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Посухостійкість, бал</w:t>
            </w:r>
            <w:r>
              <w:rPr>
                <w:sz w:val="20"/>
                <w:szCs w:val="20"/>
                <w:lang w:val="uk-UA"/>
              </w:rPr>
              <w:t xml:space="preserve"> (1–9)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F125E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Зимостійкість, бал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</w:t>
            </w:r>
            <w:r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en-US"/>
              </w:rPr>
              <w:t>9)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06D7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126" w:type="dxa"/>
            <w:gridSpan w:val="4"/>
          </w:tcPr>
          <w:p w:rsidR="00E40267" w:rsidRPr="00F125E9" w:rsidRDefault="00E40267" w:rsidP="005C49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20131B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93A33">
              <w:rPr>
                <w:sz w:val="20"/>
                <w:szCs w:val="20"/>
                <w:lang w:val="uk-UA"/>
              </w:rPr>
              <w:t>Продуктивне довголіття, років</w:t>
            </w:r>
            <w:r w:rsidRPr="0020131B">
              <w:rPr>
                <w:sz w:val="20"/>
                <w:szCs w:val="20"/>
                <w:lang w:val="en-US"/>
              </w:rPr>
              <w:t xml:space="preserve"> 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Productive longevity, years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Pr="0020131B" w:rsidRDefault="00E40267" w:rsidP="005C495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EB2D2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20131B" w:rsidRDefault="00E40267" w:rsidP="005C495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Стійкість проти збудників хвороб, бал (1–9)</w:t>
            </w:r>
            <w:r w:rsidRPr="007137C9">
              <w:rPr>
                <w:sz w:val="20"/>
                <w:szCs w:val="20"/>
              </w:rPr>
              <w:t xml:space="preserve">: </w:t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406D7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Pr="0020131B" w:rsidRDefault="00E40267" w:rsidP="005C495C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E40267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вказати виявлені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F09D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F09D8">
              <w:rPr>
                <w:sz w:val="20"/>
                <w:szCs w:val="20"/>
              </w:rPr>
              <w:instrText xml:space="preserve"> FORMTEXT </w:instrText>
            </w:r>
            <w:r w:rsidRPr="004F09D8">
              <w:rPr>
                <w:sz w:val="20"/>
                <w:szCs w:val="20"/>
              </w:rPr>
            </w:r>
            <w:r w:rsidRPr="004F09D8">
              <w:rPr>
                <w:sz w:val="20"/>
                <w:szCs w:val="20"/>
              </w:rPr>
              <w:fldChar w:fldCharType="separate"/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fldChar w:fldCharType="end"/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indicate detected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Default="00E40267" w:rsidP="005C495C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E40267" w:rsidRPr="00EB2D29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Pr="00B443DC" w:rsidRDefault="00E40267" w:rsidP="005C49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B443DC">
              <w:rPr>
                <w:sz w:val="20"/>
                <w:szCs w:val="20"/>
                <w:lang w:val="uk-UA"/>
              </w:rPr>
              <w:t>Стійкість проти шкідників, бал (1 – 9):</w:t>
            </w:r>
          </w:p>
          <w:p w:rsidR="00E40267" w:rsidRPr="00AE3276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B443DC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Pr="00AE3276" w:rsidRDefault="00E40267" w:rsidP="005C495C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E40267" w:rsidRPr="00E93535" w:rsidTr="00E40267">
        <w:trPr>
          <w:trHeight w:val="255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267" w:rsidRDefault="00E40267" w:rsidP="005C495C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вказати виявлені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F09D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F09D8">
              <w:rPr>
                <w:sz w:val="20"/>
                <w:szCs w:val="20"/>
              </w:rPr>
              <w:instrText xml:space="preserve"> FORMTEXT </w:instrText>
            </w:r>
            <w:r w:rsidRPr="004F09D8">
              <w:rPr>
                <w:sz w:val="20"/>
                <w:szCs w:val="20"/>
              </w:rPr>
            </w:r>
            <w:r w:rsidRPr="004F09D8">
              <w:rPr>
                <w:sz w:val="20"/>
                <w:szCs w:val="20"/>
              </w:rPr>
              <w:fldChar w:fldCharType="separate"/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t> </w:t>
            </w:r>
            <w:r w:rsidRPr="004F09D8">
              <w:rPr>
                <w:sz w:val="20"/>
                <w:szCs w:val="20"/>
              </w:rPr>
              <w:fldChar w:fldCharType="end"/>
            </w:r>
          </w:p>
          <w:p w:rsidR="00E40267" w:rsidRPr="00F406D7" w:rsidRDefault="00E40267" w:rsidP="005C495C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indicate detected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67" w:rsidRPr="00E93535" w:rsidRDefault="00E40267" w:rsidP="005C495C">
            <w:pPr>
              <w:spacing w:line="240" w:lineRule="auto"/>
              <w:ind w:firstLine="0"/>
              <w:jc w:val="center"/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EB2D29" w:rsidTr="00E4026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EB2D29" w:rsidTr="00E402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4026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E4026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E4026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Pr="00A05DDA" w:rsidRDefault="00933DC6" w:rsidP="00E40267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9C" w:rsidRDefault="006B4B9C">
      <w:pPr>
        <w:spacing w:line="240" w:lineRule="auto"/>
      </w:pPr>
      <w:r>
        <w:separator/>
      </w:r>
    </w:p>
  </w:endnote>
  <w:endnote w:type="continuationSeparator" w:id="0">
    <w:p w:rsidR="006B4B9C" w:rsidRDefault="006B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9C" w:rsidRDefault="006B4B9C">
      <w:pPr>
        <w:spacing w:line="240" w:lineRule="auto"/>
      </w:pPr>
      <w:r>
        <w:separator/>
      </w:r>
    </w:p>
  </w:footnote>
  <w:footnote w:type="continuationSeparator" w:id="0">
    <w:p w:rsidR="006B4B9C" w:rsidRDefault="006B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OVqmefxKOJvD7bvJhBfI7U0c3IpdjQhPPhhDlu8BLzGxgIBJfpqhU51SCOWVsJGs5T9A1NX7LKmOggFNp06Q==" w:salt="2VWMANTWo4fMN598u1mzk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4B9C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84878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11AE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267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2D29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1EA6-53F1-479B-9D66-54363AE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6</cp:revision>
  <cp:lastPrinted>2023-09-18T07:07:00Z</cp:lastPrinted>
  <dcterms:created xsi:type="dcterms:W3CDTF">2023-11-06T08:09:00Z</dcterms:created>
  <dcterms:modified xsi:type="dcterms:W3CDTF">2024-01-23T13:34:00Z</dcterms:modified>
</cp:coreProperties>
</file>